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41" w:rsidRPr="001F6FC4" w:rsidRDefault="00FF1172" w:rsidP="00763E18">
      <w:pPr>
        <w:spacing w:after="296" w:line="322" w:lineRule="exact"/>
        <w:ind w:left="6240" w:right="740"/>
        <w:rPr>
          <w:rFonts w:ascii="Times New Roman" w:hAnsi="Times New Roman" w:cs="Times New Roman"/>
        </w:rPr>
      </w:pPr>
      <w:r w:rsidRPr="001F6FC4">
        <w:rPr>
          <w:rFonts w:ascii="Times New Roman" w:hAnsi="Times New Roman" w:cs="Times New Roman"/>
        </w:rPr>
        <w:t>Приложение №</w:t>
      </w:r>
      <w:r w:rsidR="00940C41" w:rsidRPr="001F6FC4">
        <w:rPr>
          <w:rFonts w:ascii="Times New Roman" w:hAnsi="Times New Roman" w:cs="Times New Roman"/>
        </w:rPr>
        <w:t>3</w:t>
      </w:r>
      <w:r w:rsidR="000A11D4" w:rsidRPr="001F6FC4">
        <w:rPr>
          <w:rFonts w:ascii="Times New Roman" w:hAnsi="Times New Roman" w:cs="Times New Roman"/>
        </w:rPr>
        <w:t xml:space="preserve"> к</w:t>
      </w:r>
      <w:r w:rsidR="00940C41" w:rsidRPr="001F6FC4">
        <w:rPr>
          <w:rFonts w:ascii="Times New Roman" w:hAnsi="Times New Roman" w:cs="Times New Roman"/>
        </w:rPr>
        <w:t xml:space="preserve"> </w:t>
      </w:r>
      <w:r w:rsidR="000A11D4" w:rsidRPr="001F6FC4">
        <w:rPr>
          <w:rFonts w:ascii="Times New Roman" w:hAnsi="Times New Roman" w:cs="Times New Roman"/>
        </w:rPr>
        <w:t>Положению об учебно-</w:t>
      </w:r>
      <w:proofErr w:type="gramStart"/>
      <w:r w:rsidR="000A11D4" w:rsidRPr="001F6FC4">
        <w:rPr>
          <w:rFonts w:ascii="Times New Roman" w:hAnsi="Times New Roman" w:cs="Times New Roman"/>
        </w:rPr>
        <w:t>консультационных  пунктах</w:t>
      </w:r>
      <w:proofErr w:type="gramEnd"/>
      <w:r w:rsidR="000A11D4" w:rsidRPr="001F6FC4">
        <w:rPr>
          <w:rFonts w:ascii="Times New Roman" w:hAnsi="Times New Roman" w:cs="Times New Roman"/>
        </w:rPr>
        <w:t xml:space="preserve"> по гражданской обороне  и чрезвычайным ситуациям на территории Березовского городского округа</w:t>
      </w:r>
    </w:p>
    <w:p w:rsidR="00763E18" w:rsidRDefault="00763E18" w:rsidP="00C728AA">
      <w:pPr>
        <w:spacing w:after="296" w:line="322" w:lineRule="exact"/>
        <w:ind w:left="6240" w:right="740"/>
      </w:pPr>
      <w:r w:rsidRPr="001F6FC4">
        <w:rPr>
          <w:rFonts w:ascii="Times New Roman" w:hAnsi="Times New Roman" w:cs="Times New Roman"/>
        </w:rPr>
        <w:t xml:space="preserve">УТВЕРЖДАЮ Руководитель </w:t>
      </w:r>
      <w:r w:rsidR="000A11D4" w:rsidRPr="001F6FC4">
        <w:rPr>
          <w:rFonts w:ascii="Times New Roman" w:hAnsi="Times New Roman" w:cs="Times New Roman"/>
        </w:rPr>
        <w:br/>
        <w:t>______________</w:t>
      </w:r>
      <w:r w:rsidR="00C728AA" w:rsidRPr="001F6FC4">
        <w:rPr>
          <w:rFonts w:ascii="Times New Roman" w:hAnsi="Times New Roman" w:cs="Times New Roman"/>
        </w:rPr>
        <w:t>(фамилия)</w:t>
      </w:r>
      <w:r w:rsidRPr="001F6FC4">
        <w:rPr>
          <w:rFonts w:ascii="Times New Roman" w:hAnsi="Times New Roman" w:cs="Times New Roman"/>
        </w:rPr>
        <w:t xml:space="preserve">(подпись) </w:t>
      </w:r>
      <w:r w:rsidR="00C728AA" w:rsidRPr="001F6FC4">
        <w:rPr>
          <w:rFonts w:ascii="Times New Roman" w:hAnsi="Times New Roman" w:cs="Times New Roman"/>
        </w:rPr>
        <w:t>__________</w:t>
      </w:r>
      <w:r w:rsidRPr="001F6FC4">
        <w:rPr>
          <w:rFonts w:ascii="Times New Roman" w:hAnsi="Times New Roman" w:cs="Times New Roman"/>
        </w:rPr>
        <w:t xml:space="preserve"> 200</w:t>
      </w:r>
      <w:r w:rsidR="00C728AA" w:rsidRPr="001F6FC4">
        <w:rPr>
          <w:rFonts w:ascii="Times New Roman" w:hAnsi="Times New Roman" w:cs="Times New Roman"/>
        </w:rPr>
        <w:t>г</w:t>
      </w:r>
      <w:r w:rsidR="00C728AA">
        <w:t>.</w:t>
      </w:r>
    </w:p>
    <w:p w:rsidR="00A078EB" w:rsidRDefault="001F6FC4" w:rsidP="001F6FC4">
      <w:pPr>
        <w:pStyle w:val="40"/>
        <w:shd w:val="clear" w:color="auto" w:fill="auto"/>
        <w:ind w:left="2835" w:hanging="2835"/>
        <w:jc w:val="left"/>
        <w:rPr>
          <w:b w:val="0"/>
        </w:rPr>
      </w:pPr>
      <w:r w:rsidRPr="0002070E">
        <w:rPr>
          <w:b w:val="0"/>
        </w:rPr>
        <w:t xml:space="preserve">                                     </w:t>
      </w:r>
    </w:p>
    <w:p w:rsidR="00A078EB" w:rsidRDefault="00A078EB" w:rsidP="001F6FC4">
      <w:pPr>
        <w:pStyle w:val="40"/>
        <w:shd w:val="clear" w:color="auto" w:fill="auto"/>
        <w:ind w:left="2835" w:hanging="2835"/>
        <w:jc w:val="left"/>
        <w:rPr>
          <w:b w:val="0"/>
        </w:rPr>
      </w:pPr>
      <w:r w:rsidRPr="00DE1720">
        <w:rPr>
          <w:b w:val="0"/>
          <w:sz w:val="32"/>
          <w:szCs w:val="32"/>
        </w:rPr>
        <w:t>Образец</w:t>
      </w:r>
      <w:r w:rsidRPr="0002070E">
        <w:rPr>
          <w:b w:val="0"/>
        </w:rPr>
        <w:t xml:space="preserve">  </w:t>
      </w:r>
    </w:p>
    <w:p w:rsidR="00763E18" w:rsidRPr="0002070E" w:rsidRDefault="00A078EB" w:rsidP="001F6FC4">
      <w:pPr>
        <w:pStyle w:val="40"/>
        <w:shd w:val="clear" w:color="auto" w:fill="auto"/>
        <w:ind w:left="2835" w:hanging="2835"/>
        <w:jc w:val="left"/>
        <w:rPr>
          <w:b w:val="0"/>
        </w:rPr>
      </w:pPr>
      <w:r>
        <w:rPr>
          <w:b w:val="0"/>
        </w:rPr>
        <w:t xml:space="preserve">                                                         </w:t>
      </w:r>
      <w:r w:rsidR="00763E18" w:rsidRPr="0002070E">
        <w:rPr>
          <w:b w:val="0"/>
        </w:rPr>
        <w:t>ПЛАН</w:t>
      </w:r>
    </w:p>
    <w:p w:rsidR="00763E18" w:rsidRPr="0002070E" w:rsidRDefault="00763E18" w:rsidP="00763E18">
      <w:pPr>
        <w:pStyle w:val="40"/>
        <w:shd w:val="clear" w:color="auto" w:fill="auto"/>
        <w:ind w:left="1220" w:firstLine="0"/>
        <w:jc w:val="both"/>
        <w:rPr>
          <w:b w:val="0"/>
        </w:rPr>
      </w:pPr>
      <w:r w:rsidRPr="0002070E">
        <w:rPr>
          <w:b w:val="0"/>
        </w:rPr>
        <w:t xml:space="preserve">работы учебно-консультационного пункта по ГОЧС </w:t>
      </w:r>
    </w:p>
    <w:p w:rsidR="00763E18" w:rsidRDefault="00763E18" w:rsidP="00763E18">
      <w:pPr>
        <w:pStyle w:val="40"/>
        <w:shd w:val="clear" w:color="auto" w:fill="auto"/>
        <w:tabs>
          <w:tab w:val="left" w:leader="underscore" w:pos="7393"/>
        </w:tabs>
        <w:ind w:left="2540" w:firstLine="0"/>
        <w:jc w:val="both"/>
      </w:pPr>
      <w:r>
        <w:tab/>
      </w:r>
    </w:p>
    <w:p w:rsidR="00763E18" w:rsidRPr="0002070E" w:rsidRDefault="00763E18" w:rsidP="00763E18">
      <w:pPr>
        <w:pStyle w:val="40"/>
        <w:shd w:val="clear" w:color="auto" w:fill="auto"/>
        <w:tabs>
          <w:tab w:val="left" w:leader="underscore" w:pos="2669"/>
        </w:tabs>
        <w:ind w:left="1680" w:firstLine="0"/>
        <w:jc w:val="both"/>
        <w:rPr>
          <w:b w:val="0"/>
        </w:rPr>
      </w:pPr>
      <w:r w:rsidRPr="0002070E">
        <w:rPr>
          <w:b w:val="0"/>
        </w:rPr>
        <w:t>на 20</w:t>
      </w:r>
      <w:r w:rsidRPr="0002070E">
        <w:rPr>
          <w:b w:val="0"/>
        </w:rPr>
        <w:tab/>
        <w:t>год по обучению неработающего населения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1618"/>
        <w:gridCol w:w="3653"/>
        <w:gridCol w:w="2002"/>
        <w:gridCol w:w="1622"/>
      </w:tblGrid>
      <w:tr w:rsidR="00763E18" w:rsidTr="00A95281">
        <w:trPr>
          <w:trHeight w:hRule="exact" w:val="66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after="120" w:line="260" w:lineRule="exact"/>
            </w:pPr>
            <w:r>
              <w:rPr>
                <w:rStyle w:val="2"/>
                <w:rFonts w:eastAsia="Arial Unicode MS"/>
              </w:rPr>
              <w:t>Номер</w:t>
            </w:r>
          </w:p>
          <w:p w:rsidR="00763E18" w:rsidRDefault="00763E18" w:rsidP="00A95281">
            <w:pPr>
              <w:framePr w:w="9922" w:wrap="notBeside" w:vAnchor="text" w:hAnchor="text" w:xAlign="center" w:y="1"/>
              <w:spacing w:before="120" w:line="260" w:lineRule="exact"/>
            </w:pPr>
            <w:r>
              <w:rPr>
                <w:rStyle w:val="2"/>
                <w:rFonts w:eastAsia="Arial Unicode MS"/>
              </w:rPr>
              <w:t>строки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after="120" w:line="260" w:lineRule="exact"/>
              <w:jc w:val="center"/>
            </w:pPr>
            <w:r>
              <w:rPr>
                <w:rStyle w:val="2"/>
                <w:rFonts w:eastAsia="Arial Unicode MS"/>
              </w:rPr>
              <w:t>Дата</w:t>
            </w:r>
          </w:p>
          <w:p w:rsidR="00763E18" w:rsidRDefault="00763E18" w:rsidP="00A95281">
            <w:pPr>
              <w:framePr w:w="9922" w:wrap="notBeside" w:vAnchor="text" w:hAnchor="text" w:xAlign="center" w:y="1"/>
              <w:spacing w:before="120" w:line="260" w:lineRule="exact"/>
            </w:pPr>
            <w:r>
              <w:rPr>
                <w:rStyle w:val="2"/>
                <w:rFonts w:eastAsia="Arial Unicode MS"/>
              </w:rPr>
              <w:t>проведения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after="120" w:line="260" w:lineRule="exact"/>
              <w:jc w:val="center"/>
            </w:pPr>
            <w:r>
              <w:rPr>
                <w:rStyle w:val="2"/>
                <w:rFonts w:eastAsia="Arial Unicode MS"/>
              </w:rPr>
              <w:t>Наименование</w:t>
            </w:r>
          </w:p>
          <w:p w:rsidR="00763E18" w:rsidRDefault="00763E18" w:rsidP="00A95281">
            <w:pPr>
              <w:framePr w:w="9922" w:wrap="notBeside" w:vAnchor="text" w:hAnchor="text" w:xAlign="center" w:y="1"/>
              <w:spacing w:before="120" w:line="260" w:lineRule="exact"/>
              <w:jc w:val="center"/>
            </w:pPr>
            <w:r>
              <w:rPr>
                <w:rStyle w:val="2"/>
                <w:rFonts w:eastAsia="Arial Unicode MS"/>
              </w:rPr>
              <w:t>мероприятия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after="120" w:line="260" w:lineRule="exact"/>
              <w:jc w:val="center"/>
            </w:pPr>
            <w:r>
              <w:rPr>
                <w:rStyle w:val="2"/>
                <w:rFonts w:eastAsia="Arial Unicode MS"/>
              </w:rPr>
              <w:t>Метод</w:t>
            </w:r>
          </w:p>
          <w:p w:rsidR="00763E18" w:rsidRDefault="00763E18" w:rsidP="00A95281">
            <w:pPr>
              <w:framePr w:w="9922" w:wrap="notBeside" w:vAnchor="text" w:hAnchor="text" w:xAlign="center" w:y="1"/>
              <w:spacing w:before="120" w:line="260" w:lineRule="exact"/>
              <w:jc w:val="center"/>
            </w:pPr>
            <w:r>
              <w:rPr>
                <w:rStyle w:val="2"/>
                <w:rFonts w:eastAsia="Arial Unicode MS"/>
              </w:rPr>
              <w:t>проведения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after="120" w:line="260" w:lineRule="exact"/>
            </w:pPr>
            <w:r>
              <w:rPr>
                <w:rStyle w:val="2"/>
                <w:rFonts w:eastAsia="Arial Unicode MS"/>
              </w:rPr>
              <w:t>Количество</w:t>
            </w:r>
          </w:p>
          <w:p w:rsidR="00763E18" w:rsidRDefault="00763E18" w:rsidP="00A95281">
            <w:pPr>
              <w:framePr w:w="9922" w:wrap="notBeside" w:vAnchor="text" w:hAnchor="text" w:xAlign="center" w:y="1"/>
              <w:spacing w:before="120" w:line="260" w:lineRule="exact"/>
              <w:jc w:val="center"/>
            </w:pPr>
            <w:r>
              <w:rPr>
                <w:rStyle w:val="2"/>
                <w:rFonts w:eastAsia="Arial Unicode MS"/>
              </w:rPr>
              <w:t>часов</w:t>
            </w:r>
          </w:p>
        </w:tc>
      </w:tr>
      <w:tr w:rsidR="00763E18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3E18" w:rsidRDefault="00763E18" w:rsidP="00A95281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rPr>
                <w:rStyle w:val="2"/>
                <w:rFonts w:eastAsia="Arial Unicode MS"/>
              </w:rPr>
              <w:t>5</w:t>
            </w:r>
          </w:p>
        </w:tc>
      </w:tr>
      <w:tr w:rsidR="00763E18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63E18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63E18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63E18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63E18" w:rsidTr="00A95281">
        <w:trPr>
          <w:trHeight w:hRule="exact" w:val="33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63E18" w:rsidTr="00A95281">
        <w:trPr>
          <w:trHeight w:hRule="exact" w:val="33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63E18" w:rsidTr="00A95281">
        <w:trPr>
          <w:trHeight w:hRule="exact" w:val="34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E18" w:rsidRDefault="00763E18" w:rsidP="00A95281">
            <w:pPr>
              <w:framePr w:w="99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63E18" w:rsidRDefault="00763E18" w:rsidP="00763E18">
      <w:pPr>
        <w:framePr w:w="9922" w:wrap="notBeside" w:vAnchor="text" w:hAnchor="text" w:xAlign="center" w:y="1"/>
        <w:rPr>
          <w:sz w:val="2"/>
          <w:szCs w:val="2"/>
        </w:rPr>
      </w:pPr>
    </w:p>
    <w:p w:rsidR="00763E18" w:rsidRDefault="00763E18" w:rsidP="00763E18">
      <w:pPr>
        <w:rPr>
          <w:sz w:val="2"/>
          <w:szCs w:val="2"/>
        </w:rPr>
      </w:pPr>
    </w:p>
    <w:p w:rsidR="00CF1E00" w:rsidRDefault="00CF1E00" w:rsidP="00763E18">
      <w:pPr>
        <w:rPr>
          <w:rFonts w:ascii="Times New Roman" w:hAnsi="Times New Roman" w:cs="Times New Roman"/>
        </w:rPr>
      </w:pPr>
    </w:p>
    <w:p w:rsidR="00CF1E00" w:rsidRDefault="00CF1E00" w:rsidP="00763E18">
      <w:pPr>
        <w:rPr>
          <w:rFonts w:ascii="Times New Roman" w:hAnsi="Times New Roman" w:cs="Times New Roman"/>
        </w:rPr>
      </w:pPr>
    </w:p>
    <w:p w:rsidR="00FF25E5" w:rsidRPr="002C2907" w:rsidRDefault="00763E18" w:rsidP="00763E18">
      <w:pPr>
        <w:rPr>
          <w:rFonts w:ascii="Times New Roman" w:hAnsi="Times New Roman" w:cs="Times New Roman"/>
        </w:rPr>
      </w:pPr>
      <w:r w:rsidRPr="002C2907">
        <w:rPr>
          <w:rFonts w:ascii="Times New Roman" w:hAnsi="Times New Roman" w:cs="Times New Roman"/>
        </w:rPr>
        <w:t xml:space="preserve">Начальник УКП по ГОЧС </w:t>
      </w:r>
      <w:bookmarkStart w:id="0" w:name="_GoBack"/>
      <w:r w:rsidR="00CF1E00" w:rsidRPr="00CF1E00">
        <w:rPr>
          <w:rFonts w:ascii="Times New Roman" w:hAnsi="Times New Roman" w:cs="Times New Roman"/>
        </w:rPr>
        <w:t xml:space="preserve">(название </w:t>
      </w:r>
      <w:proofErr w:type="gramStart"/>
      <w:r w:rsidR="00CF1E00" w:rsidRPr="00CF1E00">
        <w:rPr>
          <w:rFonts w:ascii="Times New Roman" w:hAnsi="Times New Roman" w:cs="Times New Roman"/>
        </w:rPr>
        <w:t>организации)</w:t>
      </w:r>
      <w:bookmarkEnd w:id="0"/>
      <w:r w:rsidR="00CF1E00">
        <w:t>_</w:t>
      </w:r>
      <w:proofErr w:type="gramEnd"/>
      <w:r w:rsidR="00CF1E00">
        <w:t>____________________</w:t>
      </w:r>
    </w:p>
    <w:sectPr w:rsidR="00FF25E5" w:rsidRPr="002C2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E71"/>
    <w:rsid w:val="0002070E"/>
    <w:rsid w:val="000A11D4"/>
    <w:rsid w:val="001F6FC4"/>
    <w:rsid w:val="002C2907"/>
    <w:rsid w:val="005216B8"/>
    <w:rsid w:val="00712F9A"/>
    <w:rsid w:val="00763E18"/>
    <w:rsid w:val="00940C41"/>
    <w:rsid w:val="00A078EB"/>
    <w:rsid w:val="00A57E71"/>
    <w:rsid w:val="00C728AA"/>
    <w:rsid w:val="00CF1E00"/>
    <w:rsid w:val="00DE1720"/>
    <w:rsid w:val="00FF1172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3564"/>
  <w15:chartTrackingRefBased/>
  <w15:docId w15:val="{66629D1A-6765-4A65-AB9C-A1A7D037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3E1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763E1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"/>
    <w:basedOn w:val="a0"/>
    <w:rsid w:val="00763E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763E18"/>
    <w:pPr>
      <w:shd w:val="clear" w:color="auto" w:fill="FFFFFF"/>
      <w:spacing w:line="322" w:lineRule="exact"/>
      <w:ind w:hanging="2020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work</cp:lastModifiedBy>
  <cp:revision>14</cp:revision>
  <dcterms:created xsi:type="dcterms:W3CDTF">2024-08-09T04:30:00Z</dcterms:created>
  <dcterms:modified xsi:type="dcterms:W3CDTF">2024-08-27T10:19:00Z</dcterms:modified>
</cp:coreProperties>
</file>